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82EF2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BHARAT HEAVY ELECTRICALS LTD., BHOPAL</w:t>
      </w:r>
    </w:p>
    <w:p w14:paraId="01ADD987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CMM-STEEL DIVISION</w:t>
      </w:r>
    </w:p>
    <w:p w14:paraId="057EBAD5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ADM BUILDING, 2</w:t>
      </w:r>
      <w:r w:rsidRPr="002F7CF2"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 w:eastAsia="en-IN"/>
        </w:rPr>
        <w:t>ND</w:t>
      </w: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 FLOOR,</w:t>
      </w:r>
    </w:p>
    <w:p w14:paraId="69D225FD" w14:textId="77777777" w:rsidR="00940698" w:rsidRPr="002F7CF2" w:rsidRDefault="006B30DC" w:rsidP="00FC3145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PIPLANI, BHOPAL – 462 022 M.P. (India)</w:t>
      </w:r>
    </w:p>
    <w:p w14:paraId="3E085CFA" w14:textId="77777777" w:rsidR="00940698" w:rsidRPr="002F7CF2" w:rsidRDefault="009406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</w:p>
    <w:p w14:paraId="61E3B9F6" w14:textId="77777777" w:rsidR="00940698" w:rsidRPr="002F7CF2" w:rsidRDefault="006B30D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PHONE NO.: +91 755 2502499 </w:t>
      </w:r>
    </w:p>
    <w:p w14:paraId="7861F5B8" w14:textId="77777777" w:rsidR="00940698" w:rsidRPr="002F7CF2" w:rsidRDefault="00A142D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 </w:t>
      </w:r>
    </w:p>
    <w:p w14:paraId="611C8E80" w14:textId="7FC240BE" w:rsidR="00940698" w:rsidRPr="002F7CF2" w:rsidRDefault="006B30D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PRESS TENDER NOTICE NO.: CMM/Steel/</w:t>
      </w:r>
      <w:r w:rsidR="00AF17F3"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20 -21</w:t>
      </w:r>
      <w:r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/E14</w:t>
      </w:r>
      <w:r w:rsidR="00AF17F3"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030</w:t>
      </w:r>
      <w:r w:rsidR="00A11664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2</w:t>
      </w:r>
      <w:r w:rsidR="002C2F6D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7</w:t>
      </w:r>
    </w:p>
    <w:p w14:paraId="1F93ABAE" w14:textId="77777777" w:rsidR="00940698" w:rsidRPr="002F7CF2" w:rsidRDefault="0094069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4"/>
          <w:szCs w:val="24"/>
          <w:lang w:val="en-US" w:eastAsia="en-IN"/>
        </w:rPr>
      </w:pPr>
    </w:p>
    <w:p w14:paraId="7F2DEA41" w14:textId="7C3DC5BC" w:rsidR="00940698" w:rsidRDefault="004E7063" w:rsidP="00CD6F0A">
      <w:pPr>
        <w:spacing w:after="0" w:line="240" w:lineRule="auto"/>
        <w:ind w:right="255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sz w:val="24"/>
          <w:szCs w:val="24"/>
          <w:lang w:val="en-US" w:eastAsia="en-IN"/>
        </w:rPr>
        <w:t xml:space="preserve">Online </w:t>
      </w:r>
      <w:r w:rsidR="00FC3145" w:rsidRPr="002F7CF2">
        <w:rPr>
          <w:rFonts w:ascii="Arial" w:eastAsia="Times New Roman" w:hAnsi="Arial" w:cs="Arial"/>
          <w:sz w:val="24"/>
          <w:szCs w:val="24"/>
          <w:lang w:val="en-US" w:eastAsia="en-IN"/>
        </w:rPr>
        <w:t>B</w:t>
      </w:r>
      <w:r w:rsidR="006B30DC" w:rsidRPr="002F7CF2">
        <w:rPr>
          <w:rFonts w:ascii="Arial" w:eastAsia="Times New Roman" w:hAnsi="Arial" w:cs="Arial"/>
          <w:sz w:val="24"/>
          <w:szCs w:val="24"/>
          <w:lang w:val="en-US" w:eastAsia="en-IN"/>
        </w:rPr>
        <w:t xml:space="preserve">ids in </w:t>
      </w:r>
      <w:r w:rsidR="006B30DC" w:rsidRPr="002F7CF2"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Two Part Bid System</w:t>
      </w:r>
      <w:r w:rsidR="006B30DC" w:rsidRPr="002F7CF2">
        <w:rPr>
          <w:rFonts w:ascii="Arial" w:eastAsia="Times New Roman" w:hAnsi="Arial" w:cs="Arial"/>
          <w:sz w:val="24"/>
          <w:szCs w:val="24"/>
          <w:lang w:val="en-US" w:eastAsia="en-IN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 w:eastAsia="en-IN"/>
        </w:rPr>
        <w:t>on e-procurement portal</w:t>
      </w:r>
      <w:r w:rsidR="006B30DC" w:rsidRPr="002F7CF2">
        <w:rPr>
          <w:rFonts w:ascii="Arial" w:eastAsia="Times New Roman" w:hAnsi="Arial" w:cs="Arial"/>
          <w:sz w:val="24"/>
          <w:szCs w:val="24"/>
          <w:lang w:val="en-US" w:eastAsia="en-IN"/>
        </w:rPr>
        <w:t xml:space="preserve"> are invited for Supply of the following item:</w:t>
      </w:r>
    </w:p>
    <w:p w14:paraId="1F80BAB9" w14:textId="77777777" w:rsidR="00BE6452" w:rsidRPr="002F7CF2" w:rsidRDefault="00BE6452" w:rsidP="00CD6F0A">
      <w:pPr>
        <w:spacing w:after="0" w:line="240" w:lineRule="auto"/>
        <w:ind w:right="255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</w:p>
    <w:p w14:paraId="28880F78" w14:textId="77777777" w:rsidR="00940698" w:rsidRPr="002F7CF2" w:rsidRDefault="0094069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22"/>
        <w:gridCol w:w="3686"/>
        <w:gridCol w:w="1848"/>
        <w:gridCol w:w="1080"/>
        <w:gridCol w:w="1440"/>
      </w:tblGrid>
      <w:tr w:rsidR="00940698" w:rsidRPr="002F7CF2" w14:paraId="3795AB33" w14:textId="77777777" w:rsidTr="00CD6F0A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3448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S.N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5EC8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Enquiry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1A70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1739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Qty. (in Metric Tons-MT)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CC10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Tender Fee</w:t>
            </w:r>
          </w:p>
          <w:p w14:paraId="171C39F0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(In Rs.)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618A" w14:textId="77777777" w:rsidR="00940698" w:rsidRPr="002F7CF2" w:rsidRDefault="006B30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IN"/>
              </w:rPr>
            </w:pPr>
            <w:r w:rsidRPr="002F7CF2">
              <w:rPr>
                <w:rFonts w:ascii="Arial" w:eastAsia="Times New Roman" w:hAnsi="Arial" w:cs="Arial"/>
                <w:sz w:val="24"/>
                <w:szCs w:val="24"/>
                <w:lang w:eastAsia="en-IN"/>
              </w:rPr>
              <w:t>Due date</w:t>
            </w:r>
          </w:p>
        </w:tc>
      </w:tr>
      <w:tr w:rsidR="006B30DC" w:rsidRPr="002F7CF2" w14:paraId="2171CF49" w14:textId="77777777" w:rsidTr="00CD6F0A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829F" w14:textId="77777777" w:rsidR="006B30DC" w:rsidRPr="002F7CF2" w:rsidRDefault="006B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2F7CF2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01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BEFE" w14:textId="185409AB" w:rsidR="006B30DC" w:rsidRPr="002F7CF2" w:rsidRDefault="00A142D9" w:rsidP="00EE4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7CF2">
              <w:rPr>
                <w:rFonts w:ascii="Arial" w:hAnsi="Arial" w:cs="Arial"/>
                <w:sz w:val="24"/>
                <w:szCs w:val="24"/>
                <w:lang w:val="en-US"/>
              </w:rPr>
              <w:t>E14</w:t>
            </w:r>
            <w:r w:rsidR="00AF17F3" w:rsidRPr="002F7CF2">
              <w:rPr>
                <w:rFonts w:ascii="Arial" w:hAnsi="Arial" w:cs="Arial"/>
                <w:sz w:val="24"/>
                <w:szCs w:val="24"/>
                <w:lang w:val="en-US"/>
              </w:rPr>
              <w:t>030</w:t>
            </w:r>
            <w:r w:rsidR="00A11664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2C2F6D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1E22" w14:textId="4A95CD6F" w:rsidR="002C2F6D" w:rsidRDefault="002C2F6D" w:rsidP="002C2F6D">
            <w:pPr>
              <w:pStyle w:val="Default"/>
              <w:rPr>
                <w:rFonts w:ascii="Tahoma" w:hAnsi="Tahoma" w:cs="Tahoma"/>
              </w:rPr>
            </w:pPr>
            <w:r w:rsidRPr="00B63460">
              <w:rPr>
                <w:rFonts w:ascii="Tahoma" w:hAnsi="Tahoma" w:cs="Tahoma"/>
              </w:rPr>
              <w:t xml:space="preserve">1.0 </w:t>
            </w:r>
            <w:r>
              <w:rPr>
                <w:rFonts w:ascii="Tahoma" w:hAnsi="Tahoma" w:cs="Tahoma"/>
              </w:rPr>
              <w:t>mm</w:t>
            </w:r>
            <w:r w:rsidRPr="00B63460">
              <w:rPr>
                <w:rFonts w:ascii="Tahoma" w:hAnsi="Tahoma" w:cs="Tahoma"/>
              </w:rPr>
              <w:t xml:space="preserve"> X 399</w:t>
            </w:r>
            <w:r>
              <w:rPr>
                <w:rFonts w:ascii="Tahoma" w:hAnsi="Tahoma" w:cs="Tahoma"/>
              </w:rPr>
              <w:t xml:space="preserve"> mm</w:t>
            </w:r>
            <w:r w:rsidRPr="00B63460">
              <w:rPr>
                <w:rFonts w:ascii="Tahoma" w:hAnsi="Tahoma" w:cs="Tahoma"/>
              </w:rPr>
              <w:t xml:space="preserve"> X 1955</w:t>
            </w:r>
            <w:r>
              <w:rPr>
                <w:rFonts w:ascii="Tahoma" w:hAnsi="Tahoma" w:cs="Tahoma"/>
              </w:rPr>
              <w:t xml:space="preserve"> mm</w:t>
            </w:r>
            <w:r w:rsidRPr="00D03638">
              <w:rPr>
                <w:rFonts w:ascii="Tahoma" w:hAnsi="Tahoma" w:cs="Tahoma"/>
              </w:rPr>
              <w:t>, M</w:t>
            </w:r>
            <w:r>
              <w:rPr>
                <w:rFonts w:ascii="Tahoma" w:hAnsi="Tahoma" w:cs="Tahoma"/>
              </w:rPr>
              <w:t>agnetic Steel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Sheet – Grade 250</w:t>
            </w:r>
          </w:p>
          <w:p w14:paraId="04ABD6B7" w14:textId="24AFADDA" w:rsidR="006B30DC" w:rsidRPr="002F7CF2" w:rsidRDefault="006B30DC" w:rsidP="003E357A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E60C" w14:textId="0041CC65" w:rsidR="006B30DC" w:rsidRPr="002F7CF2" w:rsidRDefault="002C2F6D" w:rsidP="00AF17F3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39</w:t>
            </w:r>
            <w:r w:rsidR="00A11664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F17F3" w:rsidRPr="002F7CF2">
              <w:rPr>
                <w:rFonts w:ascii="Arial" w:hAnsi="Arial" w:cs="Arial"/>
                <w:sz w:val="24"/>
                <w:szCs w:val="24"/>
                <w:lang w:val="en-US"/>
              </w:rPr>
              <w:t xml:space="preserve"> MT  +/ - </w:t>
            </w:r>
            <w:r w:rsidR="00A11664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6B30DC" w:rsidRPr="002F7CF2">
              <w:rPr>
                <w:rFonts w:ascii="Arial" w:hAnsi="Arial" w:cs="Arial"/>
                <w:sz w:val="24"/>
                <w:szCs w:val="24"/>
                <w:lang w:val="en-US"/>
              </w:rPr>
              <w:t xml:space="preserve">%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43B6" w14:textId="77777777" w:rsidR="006B30DC" w:rsidRPr="002F7CF2" w:rsidRDefault="006B30DC" w:rsidP="00CD6F0A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7CF2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="00CD6F0A" w:rsidRPr="002F7CF2">
              <w:rPr>
                <w:rFonts w:ascii="Arial" w:hAnsi="Arial" w:cs="Arial"/>
                <w:sz w:val="24"/>
                <w:szCs w:val="24"/>
                <w:lang w:val="en-US"/>
              </w:rPr>
              <w:t>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5F6E" w14:textId="0F1CC59C" w:rsidR="006B30DC" w:rsidRPr="002F7CF2" w:rsidRDefault="00A11664" w:rsidP="003E357A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2C2F6D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.09</w:t>
            </w:r>
            <w:r w:rsidR="002D6035" w:rsidRPr="002F7CF2">
              <w:rPr>
                <w:rFonts w:ascii="Arial" w:hAnsi="Arial" w:cs="Arial"/>
                <w:sz w:val="24"/>
                <w:szCs w:val="24"/>
                <w:lang w:val="en-US"/>
              </w:rPr>
              <w:t>.2020</w:t>
            </w:r>
          </w:p>
        </w:tc>
      </w:tr>
    </w:tbl>
    <w:p w14:paraId="2629F292" w14:textId="77777777" w:rsidR="00940698" w:rsidRPr="002F7CF2" w:rsidRDefault="0094069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 w:eastAsia="en-IN"/>
        </w:rPr>
      </w:pPr>
    </w:p>
    <w:p w14:paraId="4EE8A6CE" w14:textId="6831D9F2" w:rsidR="00A11664" w:rsidRDefault="00A11664" w:rsidP="00A11664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Complete tender document can be downloaded from BHEL e-Tendering website </w:t>
      </w:r>
      <w:r>
        <w:rPr>
          <w:rFonts w:ascii="Times New Roman" w:eastAsia="Times New Roman" w:hAnsi="Times New Roman" w:cs="Mangal"/>
          <w:b/>
          <w:bCs/>
          <w:color w:val="0000FF"/>
          <w:sz w:val="24"/>
          <w:szCs w:val="24"/>
          <w:u w:val="single"/>
          <w:lang w:eastAsia="en-IN"/>
        </w:rPr>
        <w:t>https://bhel.abcprocure.com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and the tender to be submitted </w:t>
      </w:r>
      <w:r w:rsidR="004E7063">
        <w:rPr>
          <w:rFonts w:ascii="Tahoma" w:eastAsia="Times New Roman" w:hAnsi="Tahoma" w:cs="Tahoma"/>
          <w:sz w:val="24"/>
          <w:szCs w:val="24"/>
          <w:lang w:val="en-US" w:eastAsia="en-IN"/>
        </w:rPr>
        <w:t>online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 xml:space="preserve"> so as to reach us and not later than 1</w:t>
      </w:r>
      <w:r w:rsidR="004E7063">
        <w:rPr>
          <w:rFonts w:ascii="Tahoma" w:eastAsia="Times New Roman" w:hAnsi="Tahoma" w:cs="Tahoma"/>
          <w:sz w:val="24"/>
          <w:szCs w:val="24"/>
          <w:lang w:val="en-US" w:eastAsia="en-IN"/>
        </w:rPr>
        <w:t>5</w:t>
      </w:r>
      <w:r>
        <w:rPr>
          <w:rFonts w:ascii="Tahoma" w:eastAsia="Times New Roman" w:hAnsi="Tahoma" w:cs="Tahoma"/>
          <w:sz w:val="24"/>
          <w:szCs w:val="24"/>
          <w:lang w:val="en-US" w:eastAsia="en-IN"/>
        </w:rPr>
        <w:t>00 hours on the due date mentioned above. Late tenders will not be considered.</w:t>
      </w:r>
    </w:p>
    <w:p w14:paraId="4E540374" w14:textId="77777777" w:rsidR="00A11664" w:rsidRDefault="00A11664" w:rsidP="00A1166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  <w:t>Tenders may not be considered if:</w:t>
      </w:r>
    </w:p>
    <w:p w14:paraId="08155216" w14:textId="77777777" w:rsidR="00A11664" w:rsidRDefault="00A11664" w:rsidP="00A1166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Tender not submitted in two bid i.e., technical and price bid separately.</w:t>
      </w:r>
    </w:p>
    <w:p w14:paraId="34FABA69" w14:textId="77777777" w:rsidR="00A11664" w:rsidRDefault="00A11664" w:rsidP="00A1166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Tender not submitted after enquiry due date / time</w:t>
      </w:r>
    </w:p>
    <w:p w14:paraId="11CE0C43" w14:textId="77777777" w:rsidR="00A11664" w:rsidRDefault="00A11664" w:rsidP="00A1166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  <w:lang w:val="en-US" w:eastAsia="en-IN"/>
        </w:rPr>
      </w:pPr>
      <w:r>
        <w:rPr>
          <w:rFonts w:ascii="Tahoma" w:eastAsia="Times New Roman" w:hAnsi="Tahoma" w:cs="Tahoma"/>
          <w:b/>
          <w:sz w:val="24"/>
          <w:szCs w:val="24"/>
          <w:lang w:val="en-US" w:eastAsia="en-IN"/>
        </w:rPr>
        <w:t xml:space="preserve">Note: </w:t>
      </w:r>
    </w:p>
    <w:p w14:paraId="28B93012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All tender documents can be downloaded from e-procurement portal of BHEL as per above mentioned hyperlink.</w:t>
      </w:r>
    </w:p>
    <w:p w14:paraId="6375F230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For evaluation, exchange rate (TT selling rate of SBI) as on scheduled date of tender opening (technical bid in case of two part bid) shall be considered.</w:t>
      </w:r>
    </w:p>
    <w:p w14:paraId="3ED8F880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Paper bid will not be accepted in E-Tender.</w:t>
      </w:r>
    </w:p>
    <w:p w14:paraId="24C210E8" w14:textId="77777777" w:rsidR="00A11664" w:rsidRDefault="00A11664" w:rsidP="00A11664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All documents uploaded on e-portal along with the offer should be signed &amp; sealed.</w:t>
      </w:r>
    </w:p>
    <w:p w14:paraId="440F55EB" w14:textId="77777777" w:rsidR="00A11664" w:rsidRDefault="00A11664" w:rsidP="00A11664">
      <w:pPr>
        <w:spacing w:after="0"/>
        <w:jc w:val="both"/>
        <w:rPr>
          <w:rFonts w:ascii="Tahoma" w:eastAsia="Times New Roman" w:hAnsi="Tahoma" w:cs="Tahoma"/>
          <w:b/>
          <w:bCs/>
          <w:sz w:val="24"/>
          <w:szCs w:val="24"/>
          <w:lang w:val="en-US" w:eastAsia="en-IN"/>
        </w:rPr>
      </w:pPr>
    </w:p>
    <w:p w14:paraId="1B5FF6B5" w14:textId="77777777" w:rsidR="00A11664" w:rsidRDefault="00A11664" w:rsidP="00A1166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Note: Tender should be submitted online on BHEL e-Tendering website 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en-IN"/>
          </w:rPr>
          <w:t>https://bhel.abcprocure.com</w:t>
        </w:r>
      </w:hyperlink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 only. Late tenders will not be considered. </w:t>
      </w:r>
    </w:p>
    <w:p w14:paraId="4B884B87" w14:textId="77777777" w:rsidR="00A11664" w:rsidRDefault="00A11664" w:rsidP="00A11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All corrigenda, addenda, amendments, time extensions, clarifications, etc., to the tender will be hosted on BHEL websites (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en-IN"/>
          </w:rPr>
          <w:t>www.bhelbpl.co.in</w:t>
        </w:r>
      </w:hyperlink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 xml:space="preserve"> and </w:t>
      </w:r>
      <w:hyperlink r:id="rId7" w:history="1">
        <w:r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) only. Bidders should regularly visit web sites to keep themselves updated.</w:t>
      </w:r>
    </w:p>
    <w:p w14:paraId="46C668B6" w14:textId="77777777" w:rsidR="00A11664" w:rsidRDefault="00A11664" w:rsidP="00A11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</w:pPr>
    </w:p>
    <w:p w14:paraId="138F40ED" w14:textId="77777777" w:rsidR="00A11664" w:rsidRDefault="00A11664" w:rsidP="00A11664">
      <w:pPr>
        <w:spacing w:after="0" w:line="240" w:lineRule="auto"/>
        <w:jc w:val="right"/>
        <w:rPr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en-US" w:eastAsia="en-IN"/>
        </w:rPr>
        <w:t>Dy. Manager (CMM – Steel)</w:t>
      </w:r>
    </w:p>
    <w:p w14:paraId="79BA8761" w14:textId="77777777" w:rsidR="00A11664" w:rsidRDefault="00A11664" w:rsidP="00A11664">
      <w:pPr>
        <w:spacing w:after="0" w:line="240" w:lineRule="auto"/>
        <w:jc w:val="both"/>
        <w:rPr>
          <w:sz w:val="28"/>
          <w:szCs w:val="28"/>
        </w:rPr>
      </w:pPr>
    </w:p>
    <w:p w14:paraId="27A74DDA" w14:textId="77777777" w:rsidR="006B30DC" w:rsidRPr="002F7CF2" w:rsidRDefault="006B30DC" w:rsidP="00A11664">
      <w:pPr>
        <w:tabs>
          <w:tab w:val="left" w:pos="5160"/>
        </w:tabs>
        <w:ind w:left="-142" w:right="255"/>
        <w:jc w:val="both"/>
        <w:rPr>
          <w:rFonts w:ascii="Arial" w:hAnsi="Arial" w:cs="Arial"/>
          <w:sz w:val="24"/>
          <w:szCs w:val="24"/>
        </w:rPr>
      </w:pPr>
    </w:p>
    <w:sectPr w:rsidR="006B30DC" w:rsidRPr="002F7CF2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698"/>
    <w:rsid w:val="001A0A14"/>
    <w:rsid w:val="001C7763"/>
    <w:rsid w:val="002B0456"/>
    <w:rsid w:val="002C2F6D"/>
    <w:rsid w:val="002D6035"/>
    <w:rsid w:val="002F7CF2"/>
    <w:rsid w:val="003E357A"/>
    <w:rsid w:val="00477F5E"/>
    <w:rsid w:val="004E7063"/>
    <w:rsid w:val="006B30DC"/>
    <w:rsid w:val="00773064"/>
    <w:rsid w:val="00940698"/>
    <w:rsid w:val="009B6575"/>
    <w:rsid w:val="00A11664"/>
    <w:rsid w:val="00A142D9"/>
    <w:rsid w:val="00A310CA"/>
    <w:rsid w:val="00A35A24"/>
    <w:rsid w:val="00AA0FFC"/>
    <w:rsid w:val="00AF17F3"/>
    <w:rsid w:val="00B73B36"/>
    <w:rsid w:val="00BE6452"/>
    <w:rsid w:val="00C376E3"/>
    <w:rsid w:val="00CD6F0A"/>
    <w:rsid w:val="00E90FAD"/>
    <w:rsid w:val="00EE49E3"/>
    <w:rsid w:val="00F0408F"/>
    <w:rsid w:val="00FB6391"/>
    <w:rsid w:val="00FC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9C12E"/>
  <w15:docId w15:val="{2383BC1E-22EC-4093-902F-DB0C2418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customStyle="1" w:styleId="Default">
    <w:name w:val="Default"/>
    <w:rsid w:val="002C2F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bpl.co.in/" TargetMode="External"/><Relationship Id="rId5" Type="http://schemas.openxmlformats.org/officeDocument/2006/relationships/hyperlink" Target="https://bhel.abcprocur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arpit.joshh@gmail.com</cp:lastModifiedBy>
  <cp:revision>3</cp:revision>
  <cp:lastPrinted>2020-03-02T02:55:00Z</cp:lastPrinted>
  <dcterms:created xsi:type="dcterms:W3CDTF">2020-08-22T04:04:00Z</dcterms:created>
  <dcterms:modified xsi:type="dcterms:W3CDTF">2020-08-22T04:05:00Z</dcterms:modified>
</cp:coreProperties>
</file>